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6C7BE7">
      <w:r>
        <w:t xml:space="preserve">С 1 января 2023 года налоговыми органами применяется новая модель взыскания налоговой задолженности в условиях действия института Единого налогового счета (ЕНС). </w:t>
      </w:r>
    </w:p>
    <w:p w:rsidR="006C7BE7" w:rsidRDefault="006C7BE7" w:rsidP="006C7BE7">
      <w:pPr>
        <w:jc w:val="both"/>
      </w:pPr>
      <w:r>
        <w:t>В настоящее время сокращены процедурные моменты и количество документов – теперь одно требование, одно решение о принудительном взыскании, одно поручение на взыскание средств с открытых счетов налогоплательщика на сумму отрицательного сальдо единого налогового счета налогоплательщика. Оптимизирована совместная деятельность с судебными приставами – взаимодействие по взысканию задолженности с физических лиц осуществляется полностью в электронном виде.</w:t>
      </w:r>
    </w:p>
    <w:p w:rsidR="006C7BE7" w:rsidRDefault="006C7BE7" w:rsidP="006C7BE7">
      <w:pPr>
        <w:jc w:val="both"/>
      </w:pPr>
      <w:r>
        <w:t>При образовании задолженности налогоплательщику направляется требование об уплате в размере отрицательного сальдо ЕНС, которое действует до полного погашения задолженности. В случае изменения суммы отрицательного сальдо ЕНС направление допол</w:t>
      </w:r>
      <w:bookmarkStart w:id="0" w:name="_GoBack"/>
      <w:bookmarkEnd w:id="0"/>
      <w:r>
        <w:t>нительного (уточненного) требования об уплате задолженности российским законодательством о налогах и сборах не предусмотрено. Требование считается исполненным, когда сальдо ЕНС становится положительным или нулевым. Если по требованию налогоплательщик – физическое лицо не уплачивает задолженность, налоговый орган принимает решение о ее взыскании и только после получения судебного решения реализует процесс взыскания: в первую очередь, путем предъявления инкассовых поручений к расчетному счету должника в банке, при отсутствии денежных средств на банковских счетах, судебное решение направляется в подразделение службы судебных приставов для взыскания долга за счет иного имущества физического лица. В отношении юридических лиц и индивидуальных предпринимателей долги по налогам взыскиваются в бесспорном порядке, в случае неисполнения требования об уплате, налоговый орган принимает решение о взыскании и сразу, не обращаясь в суд, направляет поручения на списание денежных средств с банковских счетов должника.</w:t>
      </w:r>
    </w:p>
    <w:p w:rsidR="006C7BE7" w:rsidRDefault="006C7BE7" w:rsidP="006C7BE7">
      <w:pPr>
        <w:jc w:val="both"/>
      </w:pPr>
      <w:r>
        <w:t>При изменении отрицательного сальдо ЕНС как в сторону уменьшения, так и в сторону увеличения, в банки ежедневно направляется информация об изменении суммы по поручению на взыскание на актуальную сумму сальдо ЕНС, при полном погашении долга процесс информирования банков происходит моментально.</w:t>
      </w:r>
    </w:p>
    <w:p w:rsidR="006C7BE7" w:rsidRDefault="006C7BE7" w:rsidP="006C7BE7">
      <w:pPr>
        <w:jc w:val="both"/>
      </w:pPr>
      <w:r>
        <w:t>Если денежных средств на счетах организации или индивидуального предпринимателя нет, то также в бесспорном порядке, без обращения в суд, принимаются принудительные меры взыскания за счет иного имущества должника, путем направления соответствующего постановления в отделение судебных приставов</w:t>
      </w:r>
      <w:r>
        <w:rPr>
          <w:b/>
        </w:rPr>
        <w:t xml:space="preserve">. </w:t>
      </w:r>
      <w:r>
        <w:t>В 2023 году на исполнение судебным приставам направлено 131 Постановление налогового органа о взыскании налоговой задолженности должников юридических лиц и индивидуальных предпринимателей.</w:t>
      </w:r>
    </w:p>
    <w:p w:rsidR="006C7BE7" w:rsidRDefault="006C7BE7" w:rsidP="006C7BE7">
      <w:pPr>
        <w:jc w:val="both"/>
      </w:pPr>
      <w:r>
        <w:t>Межрайонная ИФНС России № 22 по Свердловской области напоминает, что информацию о возникновении задолженности можно получать в оперативном порядке, предоставив согласие на информирование с помощью СМС - сообщений и электронной почты, а также на портале «</w:t>
      </w:r>
      <w:proofErr w:type="spellStart"/>
      <w:r>
        <w:t>Госуслуги</w:t>
      </w:r>
      <w:proofErr w:type="spellEnd"/>
      <w:r>
        <w:t xml:space="preserve">», «Личном кабинете налогоплательщика», любом офисе МФЦ или инспекции. За сверкой можно обратиться в инспекцию по месту регистрации лично либо запросить онлайн. </w:t>
      </w:r>
    </w:p>
    <w:p w:rsidR="006C7BE7" w:rsidRDefault="006C7BE7" w:rsidP="006C7BE7">
      <w:pPr>
        <w:jc w:val="both"/>
      </w:pPr>
      <w:r>
        <w:t>Производить уплату налогов удобно онлайн с помощью интерактивного сервиса «Уплата налогов и пошлин», а также линейки «Личных кабинетов налогоплательщика», размещенных на официальном сайте ФНС России.</w:t>
      </w:r>
    </w:p>
    <w:p w:rsidR="00DC5985" w:rsidRPr="006C7BE7" w:rsidRDefault="00340F78" w:rsidP="006C7BE7"/>
    <w:sectPr w:rsidR="00DC5985" w:rsidRPr="006C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0"/>
    <w:rsid w:val="002E65E0"/>
    <w:rsid w:val="00340F78"/>
    <w:rsid w:val="006C7BE7"/>
    <w:rsid w:val="008B39AB"/>
    <w:rsid w:val="00B3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00BEF-E0D3-4948-849D-99DE5D2C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dcterms:created xsi:type="dcterms:W3CDTF">2024-05-08T08:14:00Z</dcterms:created>
  <dcterms:modified xsi:type="dcterms:W3CDTF">2024-05-08T11:49:00Z</dcterms:modified>
</cp:coreProperties>
</file>